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D73" w:rsidRPr="00B01D73" w:rsidRDefault="00B01D73" w:rsidP="00B01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>2022/BZP 00214855/01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NOTICES.MY_NOTICES.DETAILS.undefined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Budowa świetlicy wiejskiej w miejscowości Łoniów Kolonia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Ogłoszenie o zamówieniu z dnia 20.06.2022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Ogłoszenie o zamówieniu</w:t>
      </w:r>
      <w:r w:rsidRPr="00B01D7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>Roboty budowlane</w:t>
      </w:r>
      <w:r w:rsidRPr="00B01D7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 xml:space="preserve">Budowa świetlicy wiejskiej w miejscowości Łoniów Kolonia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 - ZAMAWIAJĄCY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1.1.) Rola zamawiającego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Postępowanie prowadzone jest samodzielnie przez zamawiającego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1.2.) Nazwa zamawiającego: OCHOTNICZA STRAŻ POŻARNA W ŁONIOWIE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1.4) Krajowy Numer Identyfikacyjny: REGON 291208433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1.5) Adres zamawiającego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1.5.1.) Ulica: 48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1.5.2.) Miejscowość: Łoniów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1.5.3.) Kod pocztowy: 27-670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1.5.4.) Województwo: świętokrzyskie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1.5.5.) Kraj: Polska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1.5.6.) Lokalizacja NUTS 3: PL722 - Sandomiersko-jędrzejowski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1.5.9.) Adres poczty elektronicznej: loniow@loniow.pl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1.5.10.) Adres strony internetowej zamawiającego: loniow.pl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1.6.) Rodzaj zamawiającego: Zamawiający publiczny - inny zamawiający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Ochotnicza Straż Pożarna w Łoniowie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1.7.) Przedmiot działalności zamawiającego: Porządek i bezpieczeństwo publiczne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II – INFORMACJE PODSTAWOWE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2.1.) Ogłoszenie dotyczy: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Zamówienia publicznego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2.2.) Ogłoszenie dotyczy usług społecznych i innych szczególnych usług: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2.3.) Nazwa zamówienia albo umowy ramowej: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Budowa świetlicy wiejskiej w miejscowości Łoniów Kolonia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2.4.) Identyfikator postępowania: ocds-148610-148a0858-f090-11ec-9a86-f6f4c648a056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2.5.) Numer ogłoszenia: 2022/BZP 00214855/01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2.6.) Wersja ogłoszenia: 01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2.7.) Data ogłoszenia: 2022-06-20 14:21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2.8.) Zamówienie albo umowa ramowa zostały ujęte w planie postępowań: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2.11.) O udzielenie zamówienia mogą ubiegać się wyłącznie wykonawcy, o których mowa w art. 94 ustawy: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2.14.) Czy zamówienie albo umowa ramowa dotyczy projektu lub programu współfinansowanego ze środków Unii Europejskiej: Tak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2.15.) Nazwa projektu lub programu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Rozwoju Obszarów Wiejskich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2.16.) Tryb udzielenia zamówienia wraz z podstawą prawną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Zamówienie udzielane jest w trybie podstawowym na podstawie: art. 275 pkt 1 ustawy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lastRenderedPageBreak/>
        <w:t>SEKCJA III – UDOSTĘPNIANIE DOKUMENTÓW ZAMÓWIENIA I KOMUNIKACJA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3.1.) Adres strony internetowej prowadzonego postępowania</w:t>
      </w:r>
    </w:p>
    <w:p w:rsidR="00B01D73" w:rsidRPr="00B01D73" w:rsidRDefault="00B01D73" w:rsidP="00B01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https://miniportal.uzp.gov.pl/Postepowanie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3.2.) Zamawiający zastrzega dostęp do dokumentów zamówienia: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3.4.) Wykonawcy zobowiązani są do składania ofert, wniosków o dopuszczenie do udziału w postępowaniu, oświadczeń oraz innych dokumentów wyłącznie przy użyciu środków komunikacji elektronicznej: Tak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3.5.) Informacje o środkach komunikacji elektronicznej, przy użyciu których zamawiający będzie komunikował się z wykonawcami - adres strony internetowej: https://miniportal.uzp.gov.pl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3.6.) Wymagania techniczne i organizacyjne dotyczące korespondencji elektronicznej: Informacje o środkach komunikacji elektronicznej, przy użyciu których Zamawiający będzie komunikował się z Wykonawcami, oraz informacje 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o wymaganiach technicznych i organizacyjnych sporządzania, wysyłania 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i odbierania korespondencji elektronicznej.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1. W postępowaniu o udzielenie zamówienia komunikacja między Zamawiającym a Wykonawcami odbywa się drogą elektroniczną przy użyciu miniPortalu https://miniportal.uzp.gov.pl, ePUAPu https://epuap.gov.pl/wps/portal 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2. Wykonawca zamierzający wziąć udział w postępowaniu o udzielenie zamówienia publicznego, musi posiadać konto na ePUAP. Wykonawca posiadający konto na ePUAP ma dostęp do formularzy: złożenia, zmiany, wycofania oferty lub wniosku oraz do formularza do komunikacji.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3. Wymagania techniczne i organizacyjne wysyłania i odbierania korespondencji elek¬tronicznej przekazywanej przy ich użyciu, opisane zostały w Regulaminie korzy¬stania z miniPortalu dostępnym pod adresem https://miniportal.uzp.gov.pl/WarunkiUslugi oraz Regulaminie ePUAP.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4. Wykonawca przystępując do niniejszego postępowania o udzielenie zamówienia publicznego, akceptuje warunki korzystania z miniPortalu, określone w Regulami¬nie miniPortalu oraz zobowiązuje się korzystając z miniPortalu przestrzegać po¬stanowień tego regulaminu.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5. Maksymalny rozmiar plików przesyłanych za pośrednictwem dedykowanych formu¬larzy do złożenia i wycofania oferty oraz do komunikacji wynosi 150 MB.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6. Za datę przekazania oferty, oświadczenia, o którym mowa w art. 125 ust. 1 ustawy Pzp, podmiotowych środków dowodowych, przedmiotowych środków dowodowych oraz innych informacji, oświadczeń lub dokumentów, 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przekazywanych w postępowa¬niu, przyjmuje się datę ich przekazania na ePUAP.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7. W postępowaniu o udzielenie zamówienia korespondencja (inna niż oferta Wykonawcy i załączniki do oferty) odbywa się elektronicznie za pośrednic¬twem dedykowanego formularza dostępnego na ePUAP oraz udostępnionego przez miniPortal (Formularz do komunikacji). Korespondencja przesłana za pomocą tego formularza nie może być szyfrowana. We wszelkiej korespondencji związanej z niniejszym postępowaniem Zamawiający i Wykonawcy posługują się numerem ogłoszenia.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8. Przekazanie korespondencji w sposób opisany w ust. 7 wymaga obowiązkowego poinformowania Zamawiającego o przekazaniu wiadomości na adres e-mail wskazany w rozdziale I „Zamawiający” (niedopełnienie tego obowiązku uznane będzie jako nieskuteczne przekazanie dokumentów). Zamawiający może również komunikować się z Wykonawcami za pomocą poczty elektronicznej” 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9. Dokumenty elektroniczne, oświadczenia lub elektroniczne kopie dokumentów lub oświadczeń składane są przez Wykonawcę za pośrednictwem Formularza do ko¬munikacji jako załączniki. Zamawiający dopuszcza również możliwość składania dokumentów elektronicznych, oświadczeń lub elektronicznych kopii dokumentów lub oświadczeń za pomocą poczty elektronicznej, na adres e-mail wskazany w rozdziale I „Zamawiający”. Sposób sporządzenia dokumentów elektronicznych, oświadczeń lub elektronicznych kopii dokumentów lub oświadczeń musi być zgody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publicznego.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10. Zamawiający nie przewiduje sposobu komunikowania się z Wykonawcami w inny sposób niż przy użyciu środków komunikacji elektronicznej, wskaza¬nych w SWZ.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11. Postępowanie o udzielenie zamówienia prowadzi się w języku polskim. </w:t>
      </w: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>12. Dokumenty i oświadczenia składane przez wykonawcę powinny być w języku polskim. W przypadku załączenia dokumentów sporządzonych w innym języku niż dopuszczony, wykonawca zobowiązany jest załączyć tłumaczenie na język polski.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3.8.) Zamawiający wymaga sporządzenia i przedstawienia ofert przy użyciu narzędzi elektronicznego modelowania danych budowlanych lub innych podobnych narzędzi, które nie są ogólnie dostępne: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3.12.) Oferta - katalog elektroniczny: Nie dotyczy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3.14.) Języki, w jakich mogą być sporządzane dokumenty składane w postępowaniu: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>polski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IV – PRZEDMIOT ZAMÓWIENIA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4.1.) Informacje ogólne odnoszące się do przedmiotu zamówienia.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4.1.1.) Przed wszczęciem postępowania przeprowadzono konsultacje rynkowe: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4.1.2.) Numer referencyjny: OSP.Ł.2.2022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4.1.3.) Rodzaj zamówienia: Roboty budowlane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4.1.4.) Zamawiający udziela zamówienia w częściach, z których każda stanowi przedmiot odrębnego postępowania: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4.1.8.) Możliwe jest składanie ofert częściowych: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4.1.13.) Zamawiający uwzględnia aspekty społeczne, środowiskowe lub etykiety w opisie przedmiotu zamówienia: Tak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4.1.14.) Określenie aspektów społecznych, środowiskowych lub etykiet w opisie przedmiotu zamówienia: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uwzględnił wymagania w zakresie dostępności dla osób niepełnosprawnych oraz projektowania z przeznaczeniem dla wszystkich użytkowników, zgodnie z art. 100 ust. 1 ustawy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 Informacje szczegółowe odnoszące się do przedmiotu zamówienia: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4.2.2.) Krótki opis przedmiotu zamówienia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>budowa obiektu kontenerowego stanowiącego świetlicę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wiejska w miejscowości Łoniów działka nr ewid. 502/4.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Projektowany budynek zostanie wykonany w technologii powtarzalnego prefabrykowanego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modułu kontenera z profili stalowych z obudowa warstwowa oraz dachem dwuspadowym.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Budynek składa się z trzech modułów kontenerowych o wymiarach 8,0x3,00m, 6,00x3,00m,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8,00x3,00m. Budynek użyteczności publicznej, używany okresowo (krótko terminowo,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zebrania wiejskie) parterowy (jednokondygnacyjny), niepodpiwniczony z dostępem dla osób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niepełnosprawnych – wejście do budynku bezpośrednio z poziomu terenu. Budynek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docelowo został zaprojektowany tak aby składał się z trzech połączonych ze sobą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prefabrykowanych kontenerów tworząc w rzucie literę U. Przeznaczony na krótko terminowy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pobyt ludzi.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4.2.6.) Główny kod CPV: 45000000-7 - Roboty budowlane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4.2.8.) Zamówienie obejmuje opcje: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4.2.10.) Okres realizacji zamówienia albo umowy ramowej: 140 dni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4.2.11.) Zamawiający przewiduje wznowienia: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4.2.13.) Zamawiający przewiduje udzielenie dotychczasowemu wykonawcy zamówień na podobne usługi lub roboty budowlane: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4.3.) Kryteria oceny ofert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4.3.2.) Sposób określania wagi kryteriów oceny ofert: Procentowo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4.3.3.) Stosowane kryteria oceny ofert: Kryterium ceny oraz kryteria jakościowe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1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Cena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60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2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4.3.4.) Rodzaj kryterium: </w:t>
      </w:r>
    </w:p>
    <w:p w:rsidR="00B01D73" w:rsidRPr="00B01D73" w:rsidRDefault="00B01D73" w:rsidP="00B01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organizacja, kwalifikacje zawodowe i doświadczenie osób wyznaczonych do realizacji zamówienia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Doświadczenie osób wyznaczonych do realizacji zamówienia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10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Kryterium 3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4.3.4.) Rodzaj kryterium: </w:t>
      </w:r>
    </w:p>
    <w:p w:rsidR="00B01D73" w:rsidRPr="00B01D73" w:rsidRDefault="00B01D73" w:rsidP="00B01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inne.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4.3.5.) Nazwa kryterium: Wydłużony okres gwarancji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4.3.6.) Waga: 30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4.3.10.) Zamawiający określa aspekty społeczne, środowiskowe lub innowacyjne, żąda etykiet lub stosuje rachunek kosztów cyklu życia w odniesieniu do kryterium oceny ofert: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 - KWALIFIKACJA WYKONAWCÓW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5.1.) Zamawiający przewiduje fakultatywne podstawy wykluczenia: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5.3.) Warunki udziału w postępowaniu: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5.5.) Zamawiający wymaga złożenia oświadczenia, o którym mowa w art.125 ust. 1 ustawy: Tak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 - WARUNKI ZAMÓWIENIA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6.1.) Zamawiający wymaga albo dopuszcza oferty wariantowe: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6.3.) Zamawiający przewiduje aukcję elektroniczną: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6.4.) Zamawiający wymaga wadium: Tak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6.4.1) Informacje dotyczące wadium: </w:t>
      </w:r>
    </w:p>
    <w:p w:rsidR="00B01D73" w:rsidRPr="00B01D73" w:rsidRDefault="00B01D73" w:rsidP="00B01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>1. Wadium w wysokości: 5 000,00 zł (słownie: pięć tysięcy złotych 00/100);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należy wnieść przed upływem terminu składania ofert.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2. Wadium może być wnoszone w jednej lub kilku następujących formach: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1) pieniądzu;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2) gwarancjach bankowych;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3) gwarancjach ubezpieczeniowych;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4) poręczeniach udzielanych przez podmioty, o których mowa w art. 6b ust. 5 pkt 2 ustawy z dnia 9 listopada 2000 r. o utworzeniu Polskiej Agencji Rozwoju Przedsiębiorczości (Dz. U. z 2020 r. poz. 299).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3. Dowód wniesienia wadium w oryginale należy załączyć do oferty jeżeli wadium zostało wniesione </w:t>
      </w: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formie niepieniężnej (poprzez wniesienie wadium w oryginale należy rozumieć przekazanie dokumentu w formie elektronicznej otrzymanej od podmiotu, który zabezpieczenia wadialnego dokonał).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6.5.) Zamawiający wymaga zabezpieczenia należytego wykonania umowy: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6.7.) Zamawiający przewiduje unieważnienie postępowania, jeśli środki publiczne, które zamierzał przeznaczyć na sfinansowanie całości lub części zamówienia nie zostały przyznane: Tak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VII - PROJEKTOWANE POSTANOWIENIA UMOWY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>7.1.) Zamawiający przewiduje udzielenia zaliczek: Nie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7.3.) Zamawiający przewiduje zmiany umowy: Tak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7.4.) Rodzaj i zakres zmian umowy oraz warunki ich wprowadzenia: </w:t>
      </w:r>
    </w:p>
    <w:p w:rsidR="00B01D73" w:rsidRPr="00B01D73" w:rsidRDefault="00B01D73" w:rsidP="00B01D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treścią SWZ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7.5.) Zamawiający uwzględnił aspekty społeczne, środowiskowe, innowacyjne lub etykiety związane z realizacją zamówienia: Tak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7.6.) Zamawiający przewiduje następujące wymagania związane z realizacją zamówienia: </w:t>
      </w:r>
    </w:p>
    <w:p w:rsidR="00B01D73" w:rsidRPr="00B01D73" w:rsidRDefault="00B01D73" w:rsidP="00B01D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01D73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zatrudnienia na podstawie stosunku pracy, w okolicznościach, o których mowa w art. 95 ustawy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VIII – PROCEDURA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8.1.) Termin składania ofert: 2022-07-04 09:00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8.2.) Miejsce składania ofert: Wykonawca składa ofertę za pośrednictwem Formularza do złożenia lub wycofania oferty dostępnego na ePUAP i udostępnionego również na miniPortalu. Sposób złożenia oferty opisany został w Instrukcji użytkownika dostępnej na miniPortalu.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8.3.) Termin otwarcia ofert: 2022-07-04 10:00</w:t>
      </w:r>
    </w:p>
    <w:p w:rsidR="00B01D73" w:rsidRPr="00B01D73" w:rsidRDefault="00B01D73" w:rsidP="00B01D7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01D73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8.4.) Termin związania ofertą: 29 dni </w:t>
      </w:r>
    </w:p>
    <w:p w:rsidR="005B261E" w:rsidRDefault="005B261E">
      <w:bookmarkStart w:id="0" w:name="_GoBack"/>
      <w:bookmarkEnd w:id="0"/>
    </w:p>
    <w:sectPr w:rsidR="005B26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D73"/>
    <w:rsid w:val="005B261E"/>
    <w:rsid w:val="00B0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78879-9309-480B-9CD0-01C728AAF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2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43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0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62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390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2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45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9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6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17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995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540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629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1724</Words>
  <Characters>10350</Characters>
  <Application>Microsoft Office Word</Application>
  <DocSecurity>0</DocSecurity>
  <Lines>86</Lines>
  <Paragraphs>24</Paragraphs>
  <ScaleCrop>false</ScaleCrop>
  <Company/>
  <LinksUpToDate>false</LinksUpToDate>
  <CharactersWithSpaces>12050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ka.wede</dc:creator>
  <cp:keywords/>
  <dc:description/>
  <cp:lastModifiedBy>ka.wede</cp:lastModifiedBy>
  <cp:revision>2</cp:revision>
  <dcterms:created xsi:type="dcterms:W3CDTF">2022-06-20T12:21:00Z</dcterms:created>
  <dcterms:modified xsi:type="dcterms:W3CDTF">2022-06-20T12:21:00Z</dcterms:modified>
</cp:coreProperties>
</file>